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0276A" w14:textId="657F9D2C"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Wee Watch Pledges Significant Donation to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w:t>
      </w:r>
      <w:r w:rsidR="006B5712">
        <w:rPr>
          <w:rFonts w:ascii="Calibri Light" w:hAnsi="Calibri Light" w:cs="Calibri Light"/>
          <w:color w:val="0D0D0D"/>
        </w:rPr>
        <w:t xml:space="preserve">Children’s </w:t>
      </w:r>
      <w:r w:rsidRPr="006B5712">
        <w:rPr>
          <w:rFonts w:ascii="Calibri Light" w:hAnsi="Calibri Light" w:cs="Calibri Light"/>
          <w:color w:val="0D0D0D"/>
        </w:rPr>
        <w:t xml:space="preserve">Hospital </w:t>
      </w:r>
    </w:p>
    <w:p w14:paraId="6204C554" w14:textId="094B4DD2"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w:t>
      </w:r>
      <w:r w:rsidR="00351187" w:rsidRPr="006B5712">
        <w:rPr>
          <w:rFonts w:ascii="Calibri Light" w:hAnsi="Calibri Light" w:cs="Calibri Light"/>
          <w:color w:val="0D0D0D"/>
        </w:rPr>
        <w:t>Toronto</w:t>
      </w:r>
      <w:r w:rsidRPr="006B5712">
        <w:rPr>
          <w:rFonts w:ascii="Calibri Light" w:hAnsi="Calibri Light" w:cs="Calibri Light"/>
          <w:color w:val="0D0D0D"/>
        </w:rPr>
        <w:t xml:space="preserve"> - March 20, 2024] - Wee Watch, Canada's largest </w:t>
      </w:r>
      <w:r w:rsidR="00351187" w:rsidRPr="006B5712">
        <w:rPr>
          <w:rFonts w:ascii="Calibri Light" w:hAnsi="Calibri Light" w:cs="Calibri Light"/>
          <w:color w:val="0D0D0D"/>
        </w:rPr>
        <w:t xml:space="preserve">network of </w:t>
      </w:r>
      <w:r w:rsidRPr="006B5712">
        <w:rPr>
          <w:rFonts w:ascii="Calibri Light" w:hAnsi="Calibri Light" w:cs="Calibri Light"/>
          <w:color w:val="0D0D0D"/>
        </w:rPr>
        <w:t>licensed home childcare agenc</w:t>
      </w:r>
      <w:r w:rsidR="00351187" w:rsidRPr="006B5712">
        <w:rPr>
          <w:rFonts w:ascii="Calibri Light" w:hAnsi="Calibri Light" w:cs="Calibri Light"/>
          <w:color w:val="0D0D0D"/>
        </w:rPr>
        <w:t>ies</w:t>
      </w:r>
      <w:r w:rsidRPr="006B5712">
        <w:rPr>
          <w:rFonts w:ascii="Calibri Light" w:hAnsi="Calibri Light" w:cs="Calibri Light"/>
          <w:color w:val="0D0D0D"/>
        </w:rPr>
        <w:t xml:space="preserve">, proudly announces a substantial donation of $10,000 to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a world-renowned pediatric rehabilitation facility located in Toronto</w:t>
      </w:r>
      <w:r w:rsidR="00351187" w:rsidRPr="006B5712">
        <w:rPr>
          <w:rFonts w:ascii="Calibri Light" w:hAnsi="Calibri Light" w:cs="Calibri Light"/>
          <w:color w:val="0D0D0D"/>
        </w:rPr>
        <w:t xml:space="preserve">.  </w:t>
      </w:r>
      <w:r w:rsidR="00D42542" w:rsidRPr="006B5712">
        <w:rPr>
          <w:rFonts w:ascii="Calibri Light" w:hAnsi="Calibri Light" w:cs="Calibri Light"/>
          <w:color w:val="0D0D0D"/>
        </w:rPr>
        <w:t>As part of their 40</w:t>
      </w:r>
      <w:r w:rsidR="00D42542" w:rsidRPr="006B5712">
        <w:rPr>
          <w:rFonts w:ascii="Calibri Light" w:hAnsi="Calibri Light" w:cs="Calibri Light"/>
          <w:color w:val="0D0D0D"/>
          <w:vertAlign w:val="superscript"/>
        </w:rPr>
        <w:t>th</w:t>
      </w:r>
      <w:r w:rsidR="00D42542" w:rsidRPr="006B5712">
        <w:rPr>
          <w:rFonts w:ascii="Calibri Light" w:hAnsi="Calibri Light" w:cs="Calibri Light"/>
          <w:color w:val="0D0D0D"/>
        </w:rPr>
        <w:t xml:space="preserve"> anniversary celebrations, the organization made the contribution to a charity that impacts children to</w:t>
      </w:r>
      <w:r w:rsidRPr="006B5712">
        <w:rPr>
          <w:rFonts w:ascii="Calibri Light" w:hAnsi="Calibri Light" w:cs="Calibri Light"/>
          <w:color w:val="0D0D0D"/>
        </w:rPr>
        <w:t xml:space="preserve"> underscore</w:t>
      </w:r>
      <w:r w:rsidR="00D42542" w:rsidRPr="006B5712">
        <w:rPr>
          <w:rFonts w:ascii="Calibri Light" w:hAnsi="Calibri Light" w:cs="Calibri Light"/>
          <w:color w:val="0D0D0D"/>
        </w:rPr>
        <w:t xml:space="preserve"> their</w:t>
      </w:r>
      <w:r w:rsidRPr="006B5712">
        <w:rPr>
          <w:rFonts w:ascii="Calibri Light" w:hAnsi="Calibri Light" w:cs="Calibri Light"/>
          <w:color w:val="0D0D0D"/>
        </w:rPr>
        <w:t xml:space="preserve"> commitment to supporting the health and well-being of children in the</w:t>
      </w:r>
      <w:r w:rsidR="00351187" w:rsidRPr="006B5712">
        <w:rPr>
          <w:rFonts w:ascii="Calibri Light" w:hAnsi="Calibri Light" w:cs="Calibri Light"/>
          <w:color w:val="0D0D0D"/>
        </w:rPr>
        <w:t xml:space="preserve"> </w:t>
      </w:r>
      <w:r w:rsidRPr="006B5712">
        <w:rPr>
          <w:rFonts w:ascii="Calibri Light" w:hAnsi="Calibri Light" w:cs="Calibri Light"/>
          <w:color w:val="0D0D0D"/>
        </w:rPr>
        <w:t>communit</w:t>
      </w:r>
      <w:r w:rsidR="00351187" w:rsidRPr="006B5712">
        <w:rPr>
          <w:rFonts w:ascii="Calibri Light" w:hAnsi="Calibri Light" w:cs="Calibri Light"/>
          <w:color w:val="0D0D0D"/>
        </w:rPr>
        <w:t xml:space="preserve">ies in which they operate. </w:t>
      </w:r>
    </w:p>
    <w:p w14:paraId="6C130DB7" w14:textId="77777777"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The generous donation from Wee Watch will directly benefit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Hospital's ongoing efforts to provide specialized care and innovative programs for children and youth with disabilities and complex medical needs.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is a pioneer in pediatric rehabilitation, advancing research and providing transformative care that improves the lives of countless children and families.</w:t>
      </w:r>
    </w:p>
    <w:p w14:paraId="32021C65" w14:textId="1151866F"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"We are thrilled to partner with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in their mission to enhance the lives of children with disabilities and medical complexities," said </w:t>
      </w:r>
      <w:r w:rsidR="00351187" w:rsidRPr="006B5712">
        <w:rPr>
          <w:rFonts w:ascii="Calibri Light" w:hAnsi="Calibri Light" w:cs="Calibri Light"/>
          <w:color w:val="0D0D0D"/>
        </w:rPr>
        <w:t>Lisa Parise</w:t>
      </w:r>
      <w:r w:rsidRPr="006B5712">
        <w:rPr>
          <w:rFonts w:ascii="Calibri Light" w:hAnsi="Calibri Light" w:cs="Calibri Light"/>
          <w:color w:val="0D0D0D"/>
        </w:rPr>
        <w:t xml:space="preserve">, </w:t>
      </w:r>
      <w:r w:rsidR="00351187" w:rsidRPr="006B5712">
        <w:rPr>
          <w:rFonts w:ascii="Calibri Light" w:hAnsi="Calibri Light" w:cs="Calibri Light"/>
          <w:color w:val="0D0D0D"/>
        </w:rPr>
        <w:t xml:space="preserve">VP </w:t>
      </w:r>
      <w:r w:rsidRPr="006B5712">
        <w:rPr>
          <w:rFonts w:ascii="Calibri Light" w:hAnsi="Calibri Light" w:cs="Calibri Light"/>
          <w:color w:val="0D0D0D"/>
        </w:rPr>
        <w:t xml:space="preserve">of Wee Watch. "At Wee Watch, we understand the importance of nurturing and supporting every child's unique </w:t>
      </w:r>
      <w:proofErr w:type="gramStart"/>
      <w:r w:rsidRPr="006B5712">
        <w:rPr>
          <w:rFonts w:ascii="Calibri Light" w:hAnsi="Calibri Light" w:cs="Calibri Light"/>
          <w:color w:val="0D0D0D"/>
        </w:rPr>
        <w:t>abilities</w:t>
      </w:r>
      <w:proofErr w:type="gramEnd"/>
      <w:r w:rsidRPr="006B5712">
        <w:rPr>
          <w:rFonts w:ascii="Calibri Light" w:hAnsi="Calibri Light" w:cs="Calibri Light"/>
          <w:color w:val="0D0D0D"/>
        </w:rPr>
        <w:t>. Our donation reflects our unwavering commitment to ensuring that all children have access to the resources and care they need to thrive."</w:t>
      </w:r>
    </w:p>
    <w:p w14:paraId="16080C5C" w14:textId="77777777"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The contribution from Wee Watch will support various initiatives at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including specialized clinical programs, innovative research endeavors, and family support services. Through this donation, Wee Watch aims to make a meaningful and lasting impact on the lives of children and families facing medical challenges.</w:t>
      </w:r>
    </w:p>
    <w:p w14:paraId="331584FA" w14:textId="4B55E3D1" w:rsidR="00ED5FC2" w:rsidRPr="006B5712" w:rsidRDefault="003B6A27" w:rsidP="00ED5FC2">
      <w:pPr>
        <w:rPr>
          <w:rFonts w:ascii="Calibri Light" w:hAnsi="Calibri Light" w:cs="Calibri Light"/>
          <w:color w:val="1F497D"/>
          <w:sz w:val="24"/>
          <w:szCs w:val="24"/>
        </w:rPr>
      </w:pPr>
      <w:r w:rsidRPr="006B5712">
        <w:rPr>
          <w:rFonts w:ascii="Calibri Light" w:hAnsi="Calibri Light" w:cs="Calibri Light"/>
          <w:i/>
          <w:iCs/>
          <w:color w:val="1F497D"/>
          <w:sz w:val="24"/>
          <w:szCs w:val="24"/>
        </w:rPr>
        <w:t>“</w:t>
      </w:r>
      <w:r w:rsidR="00ED5FC2" w:rsidRPr="006B5712">
        <w:rPr>
          <w:rFonts w:ascii="Calibri Light" w:hAnsi="Calibri Light" w:cs="Calibri Light"/>
          <w:i/>
          <w:iCs/>
          <w:color w:val="1F497D"/>
          <w:sz w:val="24"/>
          <w:szCs w:val="24"/>
        </w:rPr>
        <w:t xml:space="preserve">We are so incredibly grateful for Wee Watch and their continued generosity towards Holland </w:t>
      </w:r>
      <w:proofErr w:type="spellStart"/>
      <w:r w:rsidR="00ED5FC2" w:rsidRPr="006B5712">
        <w:rPr>
          <w:rFonts w:ascii="Calibri Light" w:hAnsi="Calibri Light" w:cs="Calibri Light"/>
          <w:i/>
          <w:iCs/>
          <w:color w:val="1F497D"/>
          <w:sz w:val="24"/>
          <w:szCs w:val="24"/>
        </w:rPr>
        <w:t>Bloorview</w:t>
      </w:r>
      <w:proofErr w:type="spellEnd"/>
      <w:r w:rsidR="00ED5FC2" w:rsidRPr="006B5712">
        <w:rPr>
          <w:rFonts w:ascii="Calibri Light" w:hAnsi="Calibri Light" w:cs="Calibri Light"/>
          <w:i/>
          <w:iCs/>
          <w:color w:val="1F497D"/>
          <w:sz w:val="24"/>
          <w:szCs w:val="24"/>
        </w:rPr>
        <w:t xml:space="preserve"> Kids Rehabilitation Hospital. Their support continues to create a world of possibilities for kids with disabilities and medical complexities through services like our Family Support Fund, accessible music and arts, therapeutic clown program and so much more</w:t>
      </w:r>
      <w:r w:rsidRPr="006B5712">
        <w:rPr>
          <w:rFonts w:ascii="Calibri Light" w:hAnsi="Calibri Light" w:cs="Calibri Light"/>
          <w:i/>
          <w:iCs/>
          <w:color w:val="1F497D"/>
          <w:sz w:val="24"/>
          <w:szCs w:val="24"/>
        </w:rPr>
        <w:t xml:space="preserve">.” </w:t>
      </w:r>
      <w:r w:rsidR="00ED5FC2" w:rsidRPr="006B5712">
        <w:rPr>
          <w:rFonts w:ascii="Calibri Light" w:hAnsi="Calibri Light" w:cs="Calibri Light"/>
          <w:i/>
          <w:iCs/>
          <w:color w:val="1F497D"/>
          <w:sz w:val="24"/>
          <w:szCs w:val="24"/>
        </w:rPr>
        <w:t xml:space="preserve"> </w:t>
      </w:r>
      <w:r w:rsidR="00ED5FC2" w:rsidRPr="006B5712">
        <w:rPr>
          <w:rFonts w:ascii="Calibri Light" w:hAnsi="Calibri Light" w:cs="Calibri Light"/>
          <w:color w:val="1F497D"/>
          <w:sz w:val="24"/>
          <w:szCs w:val="24"/>
        </w:rPr>
        <w:t xml:space="preserve">said </w:t>
      </w:r>
      <w:r w:rsidR="007A1823" w:rsidRPr="006B5712">
        <w:rPr>
          <w:rFonts w:ascii="Calibri Light" w:hAnsi="Calibri Light" w:cs="Calibri Light"/>
          <w:color w:val="1F497D"/>
          <w:sz w:val="24"/>
          <w:szCs w:val="24"/>
        </w:rPr>
        <w:t>Molly</w:t>
      </w:r>
      <w:r w:rsidR="00FE3CBE" w:rsidRPr="006B5712">
        <w:rPr>
          <w:rFonts w:ascii="Calibri Light" w:hAnsi="Calibri Light" w:cs="Calibri Light"/>
          <w:color w:val="1F497D"/>
          <w:sz w:val="24"/>
          <w:szCs w:val="24"/>
        </w:rPr>
        <w:t xml:space="preserve"> McKeown, VP Partnerships at</w:t>
      </w:r>
      <w:r w:rsidR="00ED5FC2" w:rsidRPr="006B5712">
        <w:rPr>
          <w:rFonts w:ascii="Calibri Light" w:hAnsi="Calibri Light" w:cs="Calibri Light"/>
          <w:color w:val="1F497D"/>
          <w:sz w:val="24"/>
          <w:szCs w:val="24"/>
        </w:rPr>
        <w:t xml:space="preserve"> </w:t>
      </w:r>
      <w:r w:rsidRPr="006B5712">
        <w:rPr>
          <w:rFonts w:ascii="Calibri Light" w:hAnsi="Calibri Light" w:cs="Calibri Light"/>
          <w:color w:val="1F497D"/>
          <w:sz w:val="24"/>
          <w:szCs w:val="24"/>
        </w:rPr>
        <w:t xml:space="preserve">Holland </w:t>
      </w:r>
      <w:proofErr w:type="spellStart"/>
      <w:r w:rsidRPr="006B5712">
        <w:rPr>
          <w:rFonts w:ascii="Calibri Light" w:hAnsi="Calibri Light" w:cs="Calibri Light"/>
          <w:color w:val="1F497D"/>
          <w:sz w:val="24"/>
          <w:szCs w:val="24"/>
        </w:rPr>
        <w:t>Bloorview</w:t>
      </w:r>
      <w:proofErr w:type="spellEnd"/>
      <w:r w:rsidRPr="006B5712">
        <w:rPr>
          <w:rFonts w:ascii="Calibri Light" w:hAnsi="Calibri Light" w:cs="Calibri Light"/>
          <w:color w:val="1F497D"/>
          <w:sz w:val="24"/>
          <w:szCs w:val="24"/>
        </w:rPr>
        <w:t>.</w:t>
      </w:r>
    </w:p>
    <w:p w14:paraId="163540C5" w14:textId="271F48D4"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Wee Watch's donation to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reflects its dedication to giving back to the community and making a positive difference in the lives of children. By supporting organizations like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Wee Watch reaffirms its values of compassion, inclusivity, and excellence in childcare.</w:t>
      </w:r>
    </w:p>
    <w:p w14:paraId="2E9BA86C" w14:textId="5A49F70E" w:rsidR="00B0102C"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FF0000"/>
        </w:rPr>
      </w:pPr>
      <w:r w:rsidRPr="006B5712">
        <w:rPr>
          <w:rFonts w:ascii="Calibri Light" w:hAnsi="Calibri Light" w:cs="Calibri Light"/>
          <w:color w:val="0D0D0D"/>
        </w:rPr>
        <w:t>For more information about Wee Watch</w:t>
      </w:r>
      <w:r w:rsidR="00B0102C" w:rsidRPr="006B5712">
        <w:rPr>
          <w:rFonts w:ascii="Calibri Light" w:hAnsi="Calibri Light" w:cs="Calibri Light"/>
          <w:color w:val="0D0D0D"/>
        </w:rPr>
        <w:t xml:space="preserve">, </w:t>
      </w:r>
      <w:r w:rsidRPr="006B5712">
        <w:rPr>
          <w:rFonts w:ascii="Calibri Light" w:hAnsi="Calibri Light" w:cs="Calibri Light"/>
          <w:color w:val="0D0D0D"/>
        </w:rPr>
        <w:t xml:space="preserve">please visit </w:t>
      </w:r>
      <w:hyperlink r:id="rId7" w:history="1">
        <w:r w:rsidR="00C5042C" w:rsidRPr="006B5712">
          <w:rPr>
            <w:rStyle w:val="Hyperlink"/>
            <w:rFonts w:ascii="Calibri Light" w:hAnsi="Calibri Light" w:cs="Calibri Light"/>
          </w:rPr>
          <w:t>https://weewatch.com/pressmedia/</w:t>
        </w:r>
      </w:hyperlink>
      <w:r w:rsidR="00C5042C" w:rsidRPr="006B5712">
        <w:rPr>
          <w:rFonts w:ascii="Calibri Light" w:hAnsi="Calibri Light" w:cs="Calibri Light"/>
          <w:color w:val="374151"/>
        </w:rPr>
        <w:t xml:space="preserve"> </w:t>
      </w:r>
      <w:r w:rsidRPr="006B5712">
        <w:rPr>
          <w:rFonts w:ascii="Calibri Light" w:hAnsi="Calibri Light" w:cs="Calibri Light"/>
          <w:color w:val="0D0D0D"/>
        </w:rPr>
        <w:t>For media inquiries, please contact:</w:t>
      </w:r>
      <w:r w:rsidR="00F2471B" w:rsidRPr="006B5712">
        <w:rPr>
          <w:rFonts w:ascii="Calibri Light" w:hAnsi="Calibri Light" w:cs="Calibri Light"/>
          <w:color w:val="0D0D0D"/>
        </w:rPr>
        <w:t xml:space="preserve"> </w:t>
      </w:r>
      <w:r w:rsidR="00C5042C" w:rsidRPr="006B5712">
        <w:rPr>
          <w:rFonts w:ascii="Calibri Light" w:hAnsi="Calibri Light" w:cs="Calibri Light"/>
          <w:color w:val="374151"/>
        </w:rPr>
        <w:t xml:space="preserve">Nicole Pegler |905-479-4274 | </w:t>
      </w:r>
      <w:hyperlink r:id="rId8" w:history="1">
        <w:r w:rsidR="00C5042C" w:rsidRPr="006B5712">
          <w:rPr>
            <w:rStyle w:val="Hyperlink"/>
            <w:rFonts w:ascii="Calibri Light" w:eastAsiaTheme="majorEastAsia" w:hAnsi="Calibri Light" w:cs="Calibri Light"/>
          </w:rPr>
          <w:t>Nicole@weewatch.com</w:t>
        </w:r>
      </w:hyperlink>
    </w:p>
    <w:p w14:paraId="7BFCAE48" w14:textId="77777777" w:rsidR="006B5712" w:rsidRDefault="006B571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p>
    <w:p w14:paraId="1BBB4374" w14:textId="213150FD" w:rsidR="00A807F2" w:rsidRPr="006B5712" w:rsidRDefault="00A807F2" w:rsidP="00A807F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lastRenderedPageBreak/>
        <w:t xml:space="preserve">About Wee Watch: Wee Watch is </w:t>
      </w:r>
      <w:r w:rsidR="00B0102C" w:rsidRPr="006B5712">
        <w:rPr>
          <w:rFonts w:ascii="Calibri Light" w:hAnsi="Calibri Light" w:cs="Calibri Light"/>
          <w:color w:val="0D0D0D"/>
        </w:rPr>
        <w:t xml:space="preserve">a network of </w:t>
      </w:r>
      <w:r w:rsidRPr="006B5712">
        <w:rPr>
          <w:rFonts w:ascii="Calibri Light" w:hAnsi="Calibri Light" w:cs="Calibri Light"/>
          <w:color w:val="0D0D0D"/>
        </w:rPr>
        <w:t>licensed home childcare agenc</w:t>
      </w:r>
      <w:r w:rsidR="00B0102C" w:rsidRPr="006B5712">
        <w:rPr>
          <w:rFonts w:ascii="Calibri Light" w:hAnsi="Calibri Light" w:cs="Calibri Light"/>
          <w:color w:val="0D0D0D"/>
        </w:rPr>
        <w:t>ies</w:t>
      </w:r>
      <w:r w:rsidRPr="006B5712">
        <w:rPr>
          <w:rFonts w:ascii="Calibri Light" w:hAnsi="Calibri Light" w:cs="Calibri Light"/>
          <w:color w:val="0D0D0D"/>
        </w:rPr>
        <w:t xml:space="preserve">, providing high-quality, flexible childcare solutions for families across </w:t>
      </w:r>
      <w:r w:rsidR="00B0102C" w:rsidRPr="006B5712">
        <w:rPr>
          <w:rFonts w:ascii="Calibri Light" w:hAnsi="Calibri Light" w:cs="Calibri Light"/>
          <w:color w:val="0D0D0D"/>
        </w:rPr>
        <w:t xml:space="preserve">Ontario. </w:t>
      </w:r>
      <w:r w:rsidRPr="006B5712">
        <w:rPr>
          <w:rFonts w:ascii="Calibri Light" w:hAnsi="Calibri Light" w:cs="Calibri Light"/>
          <w:color w:val="0D0D0D"/>
        </w:rPr>
        <w:t xml:space="preserve">With over </w:t>
      </w:r>
      <w:r w:rsidR="00B0102C" w:rsidRPr="006B5712">
        <w:rPr>
          <w:rFonts w:ascii="Calibri Light" w:hAnsi="Calibri Light" w:cs="Calibri Light"/>
          <w:color w:val="0D0D0D"/>
        </w:rPr>
        <w:t>40</w:t>
      </w:r>
      <w:r w:rsidRPr="006B5712">
        <w:rPr>
          <w:rFonts w:ascii="Calibri Light" w:hAnsi="Calibri Light" w:cs="Calibri Light"/>
          <w:color w:val="0D0D0D"/>
        </w:rPr>
        <w:t xml:space="preserve"> years of experience, Wee Watch is committed to delivering nurturing and supportive childcare environments where children can learn, grow, and thrive. Through its </w:t>
      </w:r>
      <w:r w:rsidR="00B0102C" w:rsidRPr="006B5712">
        <w:rPr>
          <w:rFonts w:ascii="Calibri Light" w:hAnsi="Calibri Light" w:cs="Calibri Light"/>
          <w:color w:val="0D0D0D"/>
        </w:rPr>
        <w:t>team</w:t>
      </w:r>
      <w:r w:rsidRPr="006B5712">
        <w:rPr>
          <w:rFonts w:ascii="Calibri Light" w:hAnsi="Calibri Light" w:cs="Calibri Light"/>
          <w:color w:val="0D0D0D"/>
        </w:rPr>
        <w:t xml:space="preserve"> of carefully screened and trained Providers, Wee Watch offers personalized childcare options that meet the unique needs of every child and family. </w:t>
      </w:r>
    </w:p>
    <w:p w14:paraId="5BCE18EE" w14:textId="2D468D20" w:rsidR="00226AA2" w:rsidRPr="006B5712" w:rsidRDefault="00A807F2" w:rsidP="000C0BF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Light" w:hAnsi="Calibri Light" w:cs="Calibri Light"/>
          <w:color w:val="0D0D0D"/>
        </w:rPr>
      </w:pPr>
      <w:r w:rsidRPr="006B5712">
        <w:rPr>
          <w:rFonts w:ascii="Calibri Light" w:hAnsi="Calibri Light" w:cs="Calibri Light"/>
          <w:color w:val="0D0D0D"/>
        </w:rPr>
        <w:t xml:space="preserve">About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is Canada's largest pediatric rehabilitation hospital, fully dedicated to improving the lives of children with disabilities and complex medical needs. Through its integrated system of care, research, and education, Holland </w:t>
      </w:r>
      <w:proofErr w:type="spellStart"/>
      <w:r w:rsidRPr="006B5712">
        <w:rPr>
          <w:rFonts w:ascii="Calibri Light" w:hAnsi="Calibri Light" w:cs="Calibri Light"/>
          <w:color w:val="0D0D0D"/>
        </w:rPr>
        <w:t>Bloorview</w:t>
      </w:r>
      <w:proofErr w:type="spellEnd"/>
      <w:r w:rsidRPr="006B5712">
        <w:rPr>
          <w:rFonts w:ascii="Calibri Light" w:hAnsi="Calibri Light" w:cs="Calibri Light"/>
          <w:color w:val="0D0D0D"/>
        </w:rPr>
        <w:t xml:space="preserve"> Hospital provides innovative treatments, therapies, and programs that empower children and families to overcome challenges</w:t>
      </w:r>
      <w:r w:rsidR="005A45E3" w:rsidRPr="006B5712">
        <w:rPr>
          <w:rFonts w:ascii="Calibri Light" w:hAnsi="Calibri Light" w:cs="Calibri Light"/>
          <w:color w:val="0D0D0D"/>
        </w:rPr>
        <w:t xml:space="preserve">.  For more information visit </w:t>
      </w:r>
      <w:r w:rsidR="00F2471B" w:rsidRPr="006B5712">
        <w:rPr>
          <w:rFonts w:ascii="Calibri Light" w:hAnsi="Calibri Light" w:cs="Calibri Light"/>
          <w:color w:val="0D0D0D"/>
        </w:rPr>
        <w:t>https://hollandbloorview.ca/</w:t>
      </w:r>
    </w:p>
    <w:p w14:paraId="23BDC2CF" w14:textId="77777777" w:rsidR="00C20A02" w:rsidRPr="006B5712" w:rsidRDefault="00C20A02" w:rsidP="00226AA2">
      <w:pPr>
        <w:rPr>
          <w:rFonts w:ascii="Calibri Light" w:hAnsi="Calibri Light" w:cs="Calibri Light"/>
          <w:sz w:val="24"/>
          <w:szCs w:val="24"/>
        </w:rPr>
      </w:pPr>
    </w:p>
    <w:sectPr w:rsidR="00C20A02" w:rsidRPr="006B5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A2"/>
    <w:rsid w:val="000C0BF9"/>
    <w:rsid w:val="00226AA2"/>
    <w:rsid w:val="00351187"/>
    <w:rsid w:val="003B6A27"/>
    <w:rsid w:val="00417EF0"/>
    <w:rsid w:val="00565745"/>
    <w:rsid w:val="005A45E3"/>
    <w:rsid w:val="006B5712"/>
    <w:rsid w:val="007A1823"/>
    <w:rsid w:val="00916A82"/>
    <w:rsid w:val="009D039B"/>
    <w:rsid w:val="00A807F2"/>
    <w:rsid w:val="00AE628C"/>
    <w:rsid w:val="00B0102C"/>
    <w:rsid w:val="00C20A02"/>
    <w:rsid w:val="00C266D6"/>
    <w:rsid w:val="00C5042C"/>
    <w:rsid w:val="00D42542"/>
    <w:rsid w:val="00ED5FC2"/>
    <w:rsid w:val="00F2471B"/>
    <w:rsid w:val="00FE3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DB3E"/>
  <w15:chartTrackingRefBased/>
  <w15:docId w15:val="{7A801D53-7175-4A53-BAA8-6FA403AF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A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6A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6A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6A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6A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6A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6A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6A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6A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A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6A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6A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6A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6A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6A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6A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6A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6AA2"/>
    <w:rPr>
      <w:rFonts w:eastAsiaTheme="majorEastAsia" w:cstheme="majorBidi"/>
      <w:color w:val="272727" w:themeColor="text1" w:themeTint="D8"/>
    </w:rPr>
  </w:style>
  <w:style w:type="paragraph" w:styleId="Title">
    <w:name w:val="Title"/>
    <w:basedOn w:val="Normal"/>
    <w:next w:val="Normal"/>
    <w:link w:val="TitleChar"/>
    <w:uiPriority w:val="10"/>
    <w:qFormat/>
    <w:rsid w:val="00226A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A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A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6A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6AA2"/>
    <w:pPr>
      <w:spacing w:before="160"/>
      <w:jc w:val="center"/>
    </w:pPr>
    <w:rPr>
      <w:i/>
      <w:iCs/>
      <w:color w:val="404040" w:themeColor="text1" w:themeTint="BF"/>
    </w:rPr>
  </w:style>
  <w:style w:type="character" w:customStyle="1" w:styleId="QuoteChar">
    <w:name w:val="Quote Char"/>
    <w:basedOn w:val="DefaultParagraphFont"/>
    <w:link w:val="Quote"/>
    <w:uiPriority w:val="29"/>
    <w:rsid w:val="00226AA2"/>
    <w:rPr>
      <w:i/>
      <w:iCs/>
      <w:color w:val="404040" w:themeColor="text1" w:themeTint="BF"/>
    </w:rPr>
  </w:style>
  <w:style w:type="paragraph" w:styleId="ListParagraph">
    <w:name w:val="List Paragraph"/>
    <w:basedOn w:val="Normal"/>
    <w:uiPriority w:val="34"/>
    <w:qFormat/>
    <w:rsid w:val="00226AA2"/>
    <w:pPr>
      <w:ind w:left="720"/>
      <w:contextualSpacing/>
    </w:pPr>
  </w:style>
  <w:style w:type="character" w:styleId="IntenseEmphasis">
    <w:name w:val="Intense Emphasis"/>
    <w:basedOn w:val="DefaultParagraphFont"/>
    <w:uiPriority w:val="21"/>
    <w:qFormat/>
    <w:rsid w:val="00226AA2"/>
    <w:rPr>
      <w:i/>
      <w:iCs/>
      <w:color w:val="0F4761" w:themeColor="accent1" w:themeShade="BF"/>
    </w:rPr>
  </w:style>
  <w:style w:type="paragraph" w:styleId="IntenseQuote">
    <w:name w:val="Intense Quote"/>
    <w:basedOn w:val="Normal"/>
    <w:next w:val="Normal"/>
    <w:link w:val="IntenseQuoteChar"/>
    <w:uiPriority w:val="30"/>
    <w:qFormat/>
    <w:rsid w:val="00226A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6AA2"/>
    <w:rPr>
      <w:i/>
      <w:iCs/>
      <w:color w:val="0F4761" w:themeColor="accent1" w:themeShade="BF"/>
    </w:rPr>
  </w:style>
  <w:style w:type="character" w:styleId="IntenseReference">
    <w:name w:val="Intense Reference"/>
    <w:basedOn w:val="DefaultParagraphFont"/>
    <w:uiPriority w:val="32"/>
    <w:qFormat/>
    <w:rsid w:val="00226AA2"/>
    <w:rPr>
      <w:b/>
      <w:bCs/>
      <w:smallCaps/>
      <w:color w:val="0F4761" w:themeColor="accent1" w:themeShade="BF"/>
      <w:spacing w:val="5"/>
    </w:rPr>
  </w:style>
  <w:style w:type="paragraph" w:styleId="NormalWeb">
    <w:name w:val="Normal (Web)"/>
    <w:basedOn w:val="Normal"/>
    <w:uiPriority w:val="99"/>
    <w:unhideWhenUsed/>
    <w:rsid w:val="00226AA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F2471B"/>
    <w:rPr>
      <w:color w:val="467886" w:themeColor="hyperlink"/>
      <w:u w:val="single"/>
    </w:rPr>
  </w:style>
  <w:style w:type="character" w:styleId="UnresolvedMention">
    <w:name w:val="Unresolved Mention"/>
    <w:basedOn w:val="DefaultParagraphFont"/>
    <w:uiPriority w:val="99"/>
    <w:semiHidden/>
    <w:unhideWhenUsed/>
    <w:rsid w:val="00F2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9218">
      <w:bodyDiv w:val="1"/>
      <w:marLeft w:val="0"/>
      <w:marRight w:val="0"/>
      <w:marTop w:val="0"/>
      <w:marBottom w:val="0"/>
      <w:divBdr>
        <w:top w:val="none" w:sz="0" w:space="0" w:color="auto"/>
        <w:left w:val="none" w:sz="0" w:space="0" w:color="auto"/>
        <w:bottom w:val="none" w:sz="0" w:space="0" w:color="auto"/>
        <w:right w:val="none" w:sz="0" w:space="0" w:color="auto"/>
      </w:divBdr>
    </w:div>
    <w:div w:id="1125152402">
      <w:bodyDiv w:val="1"/>
      <w:marLeft w:val="0"/>
      <w:marRight w:val="0"/>
      <w:marTop w:val="0"/>
      <w:marBottom w:val="0"/>
      <w:divBdr>
        <w:top w:val="none" w:sz="0" w:space="0" w:color="auto"/>
        <w:left w:val="none" w:sz="0" w:space="0" w:color="auto"/>
        <w:bottom w:val="none" w:sz="0" w:space="0" w:color="auto"/>
        <w:right w:val="none" w:sz="0" w:space="0" w:color="auto"/>
      </w:divBdr>
    </w:div>
    <w:div w:id="12523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weewatch.com" TargetMode="External"/><Relationship Id="rId3" Type="http://schemas.openxmlformats.org/officeDocument/2006/relationships/customXml" Target="../customXml/item3.xml"/><Relationship Id="rId7" Type="http://schemas.openxmlformats.org/officeDocument/2006/relationships/hyperlink" Target="https://weewatch.com/pressmed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9DD9D2E32A440ADA34947E638A326" ma:contentTypeVersion="18" ma:contentTypeDescription="Create a new document." ma:contentTypeScope="" ma:versionID="eb051dfe8e45752112c7da6ebeba9e13">
  <xsd:schema xmlns:xsd="http://www.w3.org/2001/XMLSchema" xmlns:xs="http://www.w3.org/2001/XMLSchema" xmlns:p="http://schemas.microsoft.com/office/2006/metadata/properties" xmlns:ns2="8d35d6f5-7f2d-4ae9-a0a9-f8db3006f824" xmlns:ns3="f6624413-c5e5-46b5-8082-7e2e2ae0e7e7" targetNamespace="http://schemas.microsoft.com/office/2006/metadata/properties" ma:root="true" ma:fieldsID="86ee65a3c75a33e2a1d2d2bf4acabcdf" ns2:_="" ns3:_="">
    <xsd:import namespace="8d35d6f5-7f2d-4ae9-a0a9-f8db3006f824"/>
    <xsd:import namespace="f6624413-c5e5-46b5-8082-7e2e2ae0e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d6f5-7f2d-4ae9-a0a9-f8db3006f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18de4-db1c-4953-a51d-aa17f5074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24413-c5e5-46b5-8082-7e2e2ae0e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586ca-ac97-4f13-b22c-133fb9a3463b}" ma:internalName="TaxCatchAll" ma:showField="CatchAllData" ma:web="f6624413-c5e5-46b5-8082-7e2e2ae0e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5d6f5-7f2d-4ae9-a0a9-f8db3006f824">
      <Terms xmlns="http://schemas.microsoft.com/office/infopath/2007/PartnerControls"/>
    </lcf76f155ced4ddcb4097134ff3c332f>
    <TaxCatchAll xmlns="f6624413-c5e5-46b5-8082-7e2e2ae0e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1EAAB-6B1E-4DCA-8DE2-66C84BD6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d6f5-7f2d-4ae9-a0a9-f8db3006f824"/>
    <ds:schemaRef ds:uri="f6624413-c5e5-46b5-8082-7e2e2ae0e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F240-64DE-4A1B-A2F1-F6BC9508B571}">
  <ds:schemaRefs>
    <ds:schemaRef ds:uri="http://schemas.microsoft.com/office/2006/metadata/properties"/>
    <ds:schemaRef ds:uri="http://schemas.microsoft.com/office/infopath/2007/PartnerControls"/>
    <ds:schemaRef ds:uri="8d35d6f5-7f2d-4ae9-a0a9-f8db3006f824"/>
    <ds:schemaRef ds:uri="f6624413-c5e5-46b5-8082-7e2e2ae0e7e7"/>
  </ds:schemaRefs>
</ds:datastoreItem>
</file>

<file path=customXml/itemProps3.xml><?xml version="1.0" encoding="utf-8"?>
<ds:datastoreItem xmlns:ds="http://schemas.openxmlformats.org/officeDocument/2006/customXml" ds:itemID="{93D0EED5-64ED-4B61-B699-61AAB538F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Parise</dc:creator>
  <cp:keywords/>
  <dc:description/>
  <cp:lastModifiedBy>Nicole Pegler</cp:lastModifiedBy>
  <cp:revision>20</cp:revision>
  <dcterms:created xsi:type="dcterms:W3CDTF">2024-03-19T17:02:00Z</dcterms:created>
  <dcterms:modified xsi:type="dcterms:W3CDTF">2024-03-22T17:42:00Z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0x01010024C9DD9D2E32A440ADA34947E638A326</vt:lpwstr>
  </property>
  <property fmtid="{D5CDD505-2E9C-101B-9397-08002B2CF9AE}" pid="3" name="MediaServiceImageTags">
    <vt:lpwstr/>
  </property>
</Properties>
</file>